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ДОГОВОР </w:t>
      </w:r>
      <w:r w:rsidR="0034547F">
        <w:rPr>
          <w:rFonts w:ascii="Times New Roman" w:hAnsi="Times New Roman" w:cs="Times New Roman"/>
          <w:b/>
          <w:bCs/>
          <w:sz w:val="20"/>
          <w:szCs w:val="20"/>
        </w:rPr>
        <w:t>№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_____</w:t>
      </w: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образовательным программам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среднего профессионального образования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Камень-на-Оби                                                                                                                       "___"  ______________ г.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Краевое государственное бюджетное профессиональное образовательное учреждение «Каменский педагогический колледж» осуществляющее образовательную деятельность на основании лицензии от 18 марта 2015 г. N Л035-01260-22/00372272, выданной Министерством образования и науки Алтайского края, именуемый в дальнейшем "Исполнитель", в лице директора Гаевского Игоря Александровича, действующего на основании Устава и  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____________________________________________________________________________________________,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наличии)/наименование юридического лица)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именуемый в дальнейшем "Заказчик", в лице 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___________________________________________________________________________________________,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 представителя Заказчика)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действующего на основании паспорта: 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___________________________________________________________________________________________,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обучение)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  в  дальнейшем  "Обучающийся»,  совместно  именуемые  Стороны, заключили настоящий Договор (далее - Договор) о нижеследующем:</w:t>
      </w:r>
    </w:p>
    <w:p w:rsidR="0034547F" w:rsidRPr="00E90238" w:rsidRDefault="0034547F" w:rsidP="0034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Par36"/>
      <w:bookmarkEnd w:id="0"/>
      <w:r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FE01A7" w:rsidRDefault="0034547F" w:rsidP="0034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 Исполнитель обязуется предоставить образовательную услугу, а Заказчик обязуется оплатить </w:t>
      </w:r>
      <w:proofErr w:type="gramStart"/>
      <w:r w:rsidR="00FE01A7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="00FE01A7">
        <w:rPr>
          <w:rFonts w:ascii="Times New Roman" w:hAnsi="Times New Roman" w:cs="Times New Roman"/>
          <w:sz w:val="20"/>
          <w:szCs w:val="20"/>
        </w:rPr>
        <w:t xml:space="preserve"> образовательной программе код</w:t>
      </w:r>
      <w:r w:rsidR="00735CBC">
        <w:rPr>
          <w:rFonts w:ascii="Times New Roman" w:hAnsi="Times New Roman" w:cs="Times New Roman"/>
          <w:sz w:val="20"/>
          <w:szCs w:val="20"/>
        </w:rPr>
        <w:t xml:space="preserve"> </w:t>
      </w:r>
      <w:r w:rsidR="00735CBC" w:rsidRPr="00735CBC">
        <w:rPr>
          <w:rFonts w:ascii="Times New Roman" w:hAnsi="Times New Roman" w:cs="Times New Roman"/>
          <w:sz w:val="20"/>
          <w:szCs w:val="20"/>
        </w:rPr>
        <w:t>49.02.01 «Физическая культура</w:t>
      </w:r>
      <w:r w:rsidR="00FE01A7" w:rsidRPr="00735CBC">
        <w:rPr>
          <w:rFonts w:ascii="Times New Roman" w:hAnsi="Times New Roman" w:cs="Times New Roman"/>
          <w:sz w:val="20"/>
          <w:szCs w:val="20"/>
        </w:rPr>
        <w:t>»</w:t>
      </w:r>
      <w:r w:rsidR="00FE01A7">
        <w:rPr>
          <w:rFonts w:ascii="Times New Roman" w:hAnsi="Times New Roman" w:cs="Times New Roman"/>
          <w:sz w:val="20"/>
          <w:szCs w:val="20"/>
        </w:rPr>
        <w:t xml:space="preserve">, форма обучения </w:t>
      </w:r>
      <w:r w:rsidR="00265BE1">
        <w:rPr>
          <w:rFonts w:ascii="Times New Roman" w:hAnsi="Times New Roman" w:cs="Times New Roman"/>
          <w:sz w:val="20"/>
          <w:szCs w:val="20"/>
        </w:rPr>
        <w:t>за</w:t>
      </w:r>
      <w:r w:rsidR="00FE01A7">
        <w:rPr>
          <w:rFonts w:ascii="Times New Roman" w:hAnsi="Times New Roman" w:cs="Times New Roman"/>
          <w:sz w:val="20"/>
          <w:szCs w:val="20"/>
        </w:rPr>
        <w:t>очная, в пределах федерального  государственного  образовательного  стандарта    в  соответствии с учебными планами, в том числе индивидуальными, и образовательными программами Исполнителя.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 Срок освоения образовательной программы (продолжительность обучения) на момент подписания Договора составляет 3 года 10 месяцев.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 После освоения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образовательной программы и успешного прохождения государственной итоговой аттестации ему выдается диплом.</w:t>
      </w:r>
    </w:p>
    <w:p w:rsidR="0034547F" w:rsidRPr="00E90238" w:rsidRDefault="0034547F" w:rsidP="00345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II. Взаимодействие сторон 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;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ar36" w:history="1">
        <w:r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 Обучающемуся предоставляются академические права в соответствии с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частью 1 статьи 34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ar36" w:history="1">
        <w:r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2.3.2. 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Исполнитель обязан: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2.4.2. 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Законом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Российской Федерации от 7 февраля 1992 г. N 2300-1 "О защите прав потребителей"  и Федеральным </w:t>
      </w:r>
      <w:hyperlink r:id="rId8" w:history="1">
        <w:r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законом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от 29 декабря 2012 г. N 273-ФЗ "Об образовании в Российской Федерации";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9" w:anchor="Par36" w:history="1">
        <w:r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</w:t>
      </w:r>
      <w:r>
        <w:rPr>
          <w:rFonts w:ascii="Times New Roman" w:hAnsi="Times New Roman" w:cs="Times New Roman"/>
          <w:sz w:val="20"/>
          <w:szCs w:val="20"/>
        </w:rPr>
        <w:lastRenderedPageBreak/>
        <w:t>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2.4.4.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 освоения;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2.4.5. Принимать от Обучающегося и (или) Заказчика плату за образовательные услуги;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2.4.6. 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 Заказчик и (или) Обучающийся обяза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</w:rPr>
        <w:t>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своевременно вносить плату за предоставляемые Обучающемуся образовательные услуги, указанные в </w:t>
      </w:r>
      <w:hyperlink r:id="rId10" w:anchor="Par36" w:history="1">
        <w:r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разделе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34547F" w:rsidRPr="00E90238" w:rsidRDefault="0034547F" w:rsidP="00345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III. Стоимость образовательных услуг, сроки и порядок их оплаты 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Полная стоимость образовательной услуги Исполнителя за весь период обучения Обучающегося на момент заключения Договора составляет: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120 000 (сто двадцать тысяч) рублей 00 копеек.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 xml:space="preserve">Стоимость обучения фиксирована, за исключением случаев, установленных настоящим Договором. 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Оплата образовательных услуг производится в рублях Российской Федерации авансовым платежом путем перечисления денежных средств на счет Исполнителя, указанный в настоящем Договоре. 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Настоящим Договором предусмотрена возможность поэтапной оплаты (в 2 этапа – равными долями) за год обучения в следующем порядке и сроках: 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первый платеж за обучение осуществляется не позднее 30 августа соответствующего учебного года;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второй платеж осуществляется не позднее 15 января соответствующего учебного года. 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образовательной услуги Исполнителя за год обучения, на момент заключения настоящего Договора, составляет: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30 000.00 (тридцать тысяч) рублей 00 копеек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4547F" w:rsidRPr="00E90238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 Порядок изменения и расторжения Договора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случаях, предусмотренных </w:t>
      </w:r>
      <w:r>
        <w:rPr>
          <w:rFonts w:ascii="Times New Roman" w:hAnsi="Times New Roman" w:cs="Times New Roman"/>
        </w:rPr>
        <w:t xml:space="preserve"> </w:t>
      </w:r>
      <w:r w:rsidRPr="00B60C83">
        <w:rPr>
          <w:rFonts w:ascii="Times New Roman" w:hAnsi="Times New Roman" w:cs="Times New Roman"/>
          <w:sz w:val="20"/>
          <w:szCs w:val="20"/>
        </w:rPr>
        <w:t>действующим законодательством РФ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 Действие настоящего Договора прекращается досрочно: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4.6.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34547F" w:rsidRPr="00E90238" w:rsidRDefault="0034547F" w:rsidP="00345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 Ответственность Исполнителя, Заказчика и Обучающегося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5.2.1. Безвозмездного оказания образовательной услуги.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5.2.2. Соразмерного уменьшения стоимости оказанной образовательной услуги.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Заказчик вправе отказаться от исполнения Договора и потребовать полного возмещения убытков, если в 7 дневной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5.4.3. Потребовать уменьшения стоимости образовательной услуги;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5.4.4. Расторгнуть Договор.</w:t>
      </w:r>
    </w:p>
    <w:p w:rsidR="0034547F" w:rsidRPr="00E90238" w:rsidRDefault="0034547F" w:rsidP="00345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VI. Срок действия Договора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547F" w:rsidRPr="00E90238" w:rsidRDefault="0034547F" w:rsidP="00345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VII. Заключительные положения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Изменения Договора оформляются дополнительными соглашениями к Договору.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1" w:name="Par135"/>
      <w:bookmarkEnd w:id="1"/>
      <w:r>
        <w:rPr>
          <w:rFonts w:ascii="Times New Roman" w:hAnsi="Times New Roman" w:cs="Times New Roman"/>
          <w:sz w:val="20"/>
          <w:szCs w:val="20"/>
        </w:rPr>
        <w:t>VIII. Адреса и реквизиты Сторон</w:t>
      </w:r>
    </w:p>
    <w:p w:rsidR="0034547F" w:rsidRDefault="0034547F" w:rsidP="003454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4547F" w:rsidTr="00CD623A">
        <w:tc>
          <w:tcPr>
            <w:tcW w:w="3190" w:type="dxa"/>
          </w:tcPr>
          <w:p w:rsidR="0034547F" w:rsidRDefault="0034547F" w:rsidP="00CD62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КГБПОУ « Каменский 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колледж»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  <w:spacing w:val="-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pacing w:val="-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>амень-на-Оби</w:t>
            </w:r>
            <w:proofErr w:type="spellEnd"/>
            <w:r>
              <w:rPr>
                <w:rFonts w:ascii="Times New Roman" w:hAnsi="Times New Roman" w:cs="Times New Roman"/>
                <w:spacing w:val="-8"/>
              </w:rPr>
              <w:t>, ул.Ленина, д.53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ОГРН 1022200753662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ЕКС 40102810045370000009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Министерство финансов Алтайского края «КГБПОУ Каменский педагогический колледж», </w:t>
            </w:r>
            <w:proofErr w:type="gramStart"/>
            <w:r>
              <w:rPr>
                <w:rFonts w:ascii="Times New Roman" w:hAnsi="Times New Roman" w:cs="Times New Roman"/>
                <w:spacing w:val="-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>/с 20176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U</w:t>
            </w:r>
            <w:r>
              <w:rPr>
                <w:rFonts w:ascii="Times New Roman" w:hAnsi="Times New Roman" w:cs="Times New Roman"/>
                <w:spacing w:val="-8"/>
              </w:rPr>
              <w:t>77930 в Отделение Барнаула Банка России // УФК по Алтайскому краю г. Барнаул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ИНН 2207001935 КПП 220701001 ОКТМО 01616101 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ОКПО 02080380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  <w:spacing w:val="-8"/>
              </w:rPr>
            </w:pPr>
            <w:proofErr w:type="gramStart"/>
            <w:r>
              <w:rPr>
                <w:rFonts w:ascii="Times New Roman" w:hAnsi="Times New Roman" w:cs="Times New Roman"/>
                <w:spacing w:val="-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>/с 03224643010000001700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КБК 00000000000000000130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  <w:p w:rsidR="0034547F" w:rsidRDefault="0034547F" w:rsidP="00CD623A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_____________________________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</w:rPr>
            </w:pPr>
          </w:p>
          <w:p w:rsidR="0034547F" w:rsidRDefault="0034547F" w:rsidP="00CD623A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</w:rPr>
              <w:t xml:space="preserve">                        М.П.</w:t>
            </w:r>
          </w:p>
        </w:tc>
        <w:tc>
          <w:tcPr>
            <w:tcW w:w="3190" w:type="dxa"/>
          </w:tcPr>
          <w:p w:rsidR="0034547F" w:rsidRDefault="0034547F" w:rsidP="00CD62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</w:rPr>
            </w:pPr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___________________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(паспортные данные) </w:t>
            </w:r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(адрес места жительства,</w:t>
            </w:r>
            <w:proofErr w:type="gramEnd"/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телефон)</w:t>
            </w:r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4547F" w:rsidRDefault="0034547F" w:rsidP="00CD623A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_____________________________</w:t>
            </w:r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1" w:type="dxa"/>
          </w:tcPr>
          <w:p w:rsidR="0034547F" w:rsidRDefault="0034547F" w:rsidP="00CD62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Обучающийся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</w:rPr>
            </w:pPr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___________________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(паспортные данные) </w:t>
            </w:r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(адрес места жительства,</w:t>
            </w:r>
            <w:proofErr w:type="gramEnd"/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телефон)</w:t>
            </w:r>
          </w:p>
          <w:p w:rsidR="0034547F" w:rsidRDefault="0034547F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4547F" w:rsidRDefault="0034547F" w:rsidP="00CD623A">
            <w:pPr>
              <w:rPr>
                <w:rFonts w:ascii="Times New Roman" w:hAnsi="Times New Roman" w:cs="Times New Roman"/>
              </w:rPr>
            </w:pPr>
          </w:p>
          <w:p w:rsidR="0034547F" w:rsidRDefault="0034547F" w:rsidP="00CD623A">
            <w:pPr>
              <w:rPr>
                <w:rFonts w:ascii="Times New Roman" w:hAnsi="Times New Roman" w:cs="Times New Roman"/>
              </w:rPr>
            </w:pPr>
          </w:p>
          <w:p w:rsidR="0034547F" w:rsidRDefault="0034547F" w:rsidP="00CD623A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_____________________________</w:t>
            </w:r>
          </w:p>
          <w:p w:rsidR="0034547F" w:rsidRDefault="0034547F" w:rsidP="00CD6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34547F" w:rsidRPr="00B60C83" w:rsidRDefault="0034547F" w:rsidP="0034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sectPr w:rsidR="0034547F" w:rsidRPr="00B60C83" w:rsidSect="0034547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1A7"/>
    <w:rsid w:val="000E3D03"/>
    <w:rsid w:val="000F09EB"/>
    <w:rsid w:val="00154D85"/>
    <w:rsid w:val="001942F6"/>
    <w:rsid w:val="001A79C7"/>
    <w:rsid w:val="001C1909"/>
    <w:rsid w:val="00227919"/>
    <w:rsid w:val="002372FE"/>
    <w:rsid w:val="00265BE1"/>
    <w:rsid w:val="00283158"/>
    <w:rsid w:val="002C0911"/>
    <w:rsid w:val="002F1E29"/>
    <w:rsid w:val="0034547F"/>
    <w:rsid w:val="003832ED"/>
    <w:rsid w:val="00427815"/>
    <w:rsid w:val="00455346"/>
    <w:rsid w:val="004578D6"/>
    <w:rsid w:val="004A496A"/>
    <w:rsid w:val="00586C20"/>
    <w:rsid w:val="00655155"/>
    <w:rsid w:val="006D0E99"/>
    <w:rsid w:val="006E1C35"/>
    <w:rsid w:val="00735CBC"/>
    <w:rsid w:val="00861D48"/>
    <w:rsid w:val="008D52BD"/>
    <w:rsid w:val="00A1056C"/>
    <w:rsid w:val="00A56696"/>
    <w:rsid w:val="00AB3617"/>
    <w:rsid w:val="00B43449"/>
    <w:rsid w:val="00BC0AB3"/>
    <w:rsid w:val="00C23EDA"/>
    <w:rsid w:val="00D0126C"/>
    <w:rsid w:val="00D83B7D"/>
    <w:rsid w:val="00D957F6"/>
    <w:rsid w:val="00E01B73"/>
    <w:rsid w:val="00E94767"/>
    <w:rsid w:val="00F04A59"/>
    <w:rsid w:val="00F42727"/>
    <w:rsid w:val="00F57CF5"/>
    <w:rsid w:val="00FE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1A7"/>
    <w:rPr>
      <w:color w:val="0000FF"/>
      <w:u w:val="single"/>
    </w:rPr>
  </w:style>
  <w:style w:type="table" w:styleId="a4">
    <w:name w:val="Table Grid"/>
    <w:basedOn w:val="a1"/>
    <w:uiPriority w:val="59"/>
    <w:rsid w:val="00345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11C0A45DA6EEC6DD4D9B76A0C6D7621AAEF9F5108DE53EC3DA12EAB1l4I4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11C0A45DA6EEC6DD4D9B76A0C6D7621AACF8FF1089E53EC3DA12EAB1l4I4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76;&#1086;&#1075;&#1086;&#1074;&#1086;&#1088;%20&#1085;&#1072;%20&#1086;&#1073;&#1091;&#1095;&#1077;&#1085;&#1080;&#1077;%20&#1092;&#1080;&#1079;&#1080;&#1095;&#1077;&#1089;&#1082;&#1072;&#1103;%20&#1082;&#1091;&#1083;&#1100;&#1090;&#1091;&#1088;&#1072;%20&#1085;&#1072;%20&#1073;&#1072;&#1079;&#1077;%209%20&#1082;&#1083;&#1072;&#1089;&#1089;&#1072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511C0A45DA6EEC6DD4D9B76A0C6D7621AAEF9F5108DE53EC3DA12EAB144BE2A92118E7440A3034BlFI3D" TargetMode="External"/><Relationship Id="rId10" Type="http://schemas.openxmlformats.org/officeDocument/2006/relationships/hyperlink" Target="file:///C:\Users\Admin\Desktop\&#1076;&#1086;&#1075;&#1086;&#1074;&#1086;&#1088;%20&#1085;&#1072;%20&#1086;&#1073;&#1091;&#1095;&#1077;&#1085;&#1080;&#1077;%20&#1092;&#1080;&#1079;&#1080;&#1095;&#1077;&#1089;&#1082;&#1072;&#1103;%20&#1082;&#1091;&#1083;&#1100;&#1090;&#1091;&#1088;&#1072;%20&#1085;&#1072;%20&#1073;&#1072;&#1079;&#1077;%209%20&#1082;&#1083;&#1072;&#1089;&#1089;&#1072;.docx" TargetMode="External"/><Relationship Id="rId4" Type="http://schemas.openxmlformats.org/officeDocument/2006/relationships/hyperlink" Target="file:///C:\Users\Admin\Desktop\&#1076;&#1086;&#1075;&#1086;&#1074;&#1086;&#1088;%20&#1085;&#1072;%20&#1086;&#1073;&#1091;&#1095;&#1077;&#1085;&#1080;&#1077;%20&#1092;&#1080;&#1079;&#1080;&#1095;&#1077;&#1089;&#1082;&#1072;&#1103;%20&#1082;&#1091;&#1083;&#1100;&#1090;&#1091;&#1088;&#1072;%20&#1085;&#1072;%20&#1073;&#1072;&#1079;&#1077;%209%20&#1082;&#1083;&#1072;&#1089;&#1089;&#1072;.docx" TargetMode="External"/><Relationship Id="rId9" Type="http://schemas.openxmlformats.org/officeDocument/2006/relationships/hyperlink" Target="file:///C:\Users\Admin\Desktop\&#1076;&#1086;&#1075;&#1086;&#1074;&#1086;&#1088;%20&#1085;&#1072;%20&#1086;&#1073;&#1091;&#1095;&#1077;&#1085;&#1080;&#1077;%20&#1092;&#1080;&#1079;&#1080;&#1095;&#1077;&#1089;&#1082;&#1072;&#1103;%20&#1082;&#1091;&#1083;&#1100;&#1090;&#1091;&#1088;&#1072;%20&#1085;&#1072;%20&#1073;&#1072;&#1079;&#1077;%209%20&#1082;&#1083;&#1072;&#1089;&#1089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1974</Words>
  <Characters>11255</Characters>
  <Application>Microsoft Office Word</Application>
  <DocSecurity>0</DocSecurity>
  <Lines>93</Lines>
  <Paragraphs>26</Paragraphs>
  <ScaleCrop>false</ScaleCrop>
  <Company>RePack by SPecialiST</Company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Осень-22</cp:lastModifiedBy>
  <cp:revision>7</cp:revision>
  <dcterms:created xsi:type="dcterms:W3CDTF">2023-06-13T02:57:00Z</dcterms:created>
  <dcterms:modified xsi:type="dcterms:W3CDTF">2024-05-22T15:31:00Z</dcterms:modified>
</cp:coreProperties>
</file>